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F107C">
              <w:rPr>
                <w:rFonts w:ascii="ＭＳ Ｐゴシック" w:eastAsia="ＭＳ Ｐゴシック" w:hAnsi="ＭＳ Ｐゴシック" w:cs="Times New Roman" w:hint="eastAsia"/>
                <w:color w:val="auto"/>
                <w:w w:val="83"/>
                <w:sz w:val="16"/>
                <w:szCs w:val="16"/>
                <w:fitText w:val="1236" w:id="1656463626"/>
              </w:rPr>
              <w:t>注</w:t>
            </w:r>
            <w:r w:rsidRPr="000F107C">
              <w:rPr>
                <w:rFonts w:ascii="ＭＳ Ｐゴシック" w:eastAsia="ＭＳ Ｐゴシック" w:hAnsi="ＭＳ Ｐゴシック" w:cs="Times New Roman"/>
                <w:color w:val="auto"/>
                <w:w w:val="83"/>
                <w:sz w:val="16"/>
                <w:szCs w:val="16"/>
                <w:fitText w:val="1236" w:id="1656463626"/>
              </w:rPr>
              <w:t>.</w:t>
            </w:r>
            <w:r w:rsidRPr="000F107C">
              <w:rPr>
                <w:rFonts w:ascii="ＭＳ Ｐゴシック" w:eastAsia="ＭＳ Ｐゴシック" w:hAnsi="ＭＳ Ｐゴシック" w:cs="Times New Roman" w:hint="eastAsia"/>
                <w:color w:val="auto"/>
                <w:w w:val="83"/>
                <w:sz w:val="16"/>
                <w:szCs w:val="16"/>
                <w:fitText w:val="1236" w:id="1656463626"/>
              </w:rPr>
              <w:t>他社と兼務の場</w:t>
            </w:r>
            <w:r w:rsidRPr="000F107C">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4755DDDB"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w:t>
            </w:r>
            <w:r w:rsidR="00932E4F">
              <w:rPr>
                <w:rFonts w:ascii="ＭＳ ゴシック" w:eastAsia="ＭＳ ゴシック" w:hAnsi="ＭＳ ゴシック" w:cs="Times New Roman" w:hint="eastAsia"/>
                <w:color w:val="auto"/>
                <w:sz w:val="22"/>
                <w:szCs w:val="22"/>
                <w:u w:val="double"/>
              </w:rPr>
              <w:t>事業再建にあたって取り組む、</w:t>
            </w:r>
            <w:r w:rsidRPr="00655DF4">
              <w:rPr>
                <w:rFonts w:ascii="ＭＳ ゴシック" w:eastAsia="ＭＳ ゴシック" w:hAnsi="ＭＳ ゴシック" w:cs="Times New Roman" w:hint="eastAsia"/>
                <w:color w:val="auto"/>
                <w:sz w:val="22"/>
                <w:szCs w:val="22"/>
                <w:u w:val="double"/>
              </w:rPr>
              <w:t>革新的な試作品開発・生産プロセスの改善の具体的な取組内容</w:t>
            </w:r>
          </w:p>
          <w:p w14:paraId="4E06746F" w14:textId="0D19B746"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0C4700E9"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0F107C">
                    <w:rPr>
                      <w:rFonts w:asciiTheme="majorEastAsia" w:eastAsiaTheme="majorEastAsia" w:hAnsiTheme="majorEastAsia" w:hint="eastAsia"/>
                      <w:bCs/>
                      <w:color w:val="auto"/>
                      <w:spacing w:val="90"/>
                      <w:sz w:val="20"/>
                      <w:szCs w:val="20"/>
                      <w:fitText w:val="1000" w:id="1656470016"/>
                    </w:rPr>
                    <w:t>売上</w:t>
                  </w:r>
                  <w:r w:rsidRPr="000F107C">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0F107C">
                    <w:rPr>
                      <w:rFonts w:asciiTheme="majorEastAsia" w:eastAsiaTheme="majorEastAsia" w:hAnsiTheme="majorEastAsia" w:hint="eastAsia"/>
                      <w:bCs/>
                      <w:color w:val="auto"/>
                      <w:spacing w:val="15"/>
                      <w:sz w:val="20"/>
                      <w:szCs w:val="20"/>
                      <w:fitText w:val="1000" w:id="1656470017"/>
                    </w:rPr>
                    <w:t>営業利</w:t>
                  </w:r>
                  <w:r w:rsidRPr="000F107C">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0F107C">
                    <w:rPr>
                      <w:rFonts w:asciiTheme="majorEastAsia" w:eastAsiaTheme="majorEastAsia" w:hAnsiTheme="majorEastAsia" w:hint="eastAsia"/>
                      <w:bCs/>
                      <w:color w:val="auto"/>
                      <w:w w:val="94"/>
                      <w:sz w:val="20"/>
                      <w:szCs w:val="20"/>
                      <w:fitText w:val="1000" w:id="1656470018"/>
                    </w:rPr>
                    <w:t>営業外費</w:t>
                  </w:r>
                  <w:r w:rsidRPr="000F107C">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0F107C">
                    <w:rPr>
                      <w:rFonts w:asciiTheme="majorEastAsia" w:eastAsiaTheme="majorEastAsia" w:hAnsiTheme="majorEastAsia" w:cs="Times New Roman" w:hint="eastAsia"/>
                      <w:color w:val="auto"/>
                      <w:w w:val="95"/>
                      <w:sz w:val="20"/>
                      <w:szCs w:val="20"/>
                      <w:fitText w:val="1320" w:id="1656470019"/>
                    </w:rPr>
                    <w:t>伸び率（％）</w:t>
                  </w:r>
                  <w:r w:rsidRPr="000F107C">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0F107C">
                    <w:rPr>
                      <w:rFonts w:asciiTheme="majorEastAsia" w:eastAsiaTheme="majorEastAsia" w:hAnsiTheme="majorEastAsia" w:hint="eastAsia"/>
                      <w:bCs/>
                      <w:color w:val="auto"/>
                      <w:spacing w:val="90"/>
                      <w:sz w:val="20"/>
                      <w:szCs w:val="20"/>
                      <w:fitText w:val="1000" w:id="1656470020"/>
                    </w:rPr>
                    <w:t>人件</w:t>
                  </w:r>
                  <w:r w:rsidRPr="000F107C">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0F107C">
                    <w:rPr>
                      <w:rFonts w:asciiTheme="majorEastAsia" w:eastAsiaTheme="majorEastAsia" w:hAnsiTheme="majorEastAsia" w:cs="Times New Roman" w:hint="eastAsia"/>
                      <w:bCs/>
                      <w:color w:val="auto"/>
                      <w:spacing w:val="15"/>
                      <w:w w:val="69"/>
                      <w:sz w:val="20"/>
                      <w:szCs w:val="20"/>
                    </w:rPr>
                    <w:t>付加価値額</w:t>
                  </w:r>
                  <w:r w:rsidRPr="000F107C">
                    <w:rPr>
                      <w:rFonts w:asciiTheme="majorEastAsia" w:eastAsiaTheme="majorEastAsia" w:hAnsiTheme="majorEastAsia" w:cs="Times New Roman"/>
                      <w:bCs/>
                      <w:color w:val="auto"/>
                      <w:spacing w:val="15"/>
                      <w:w w:val="69"/>
                      <w:sz w:val="20"/>
                      <w:szCs w:val="20"/>
                    </w:rPr>
                    <w:t>(②+④+⑤</w:t>
                  </w:r>
                  <w:r w:rsidRPr="000F107C">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0F107C">
                    <w:rPr>
                      <w:rFonts w:asciiTheme="majorEastAsia" w:eastAsiaTheme="majorEastAsia" w:hAnsiTheme="majorEastAsia" w:cs="Times New Roman" w:hint="eastAsia"/>
                      <w:color w:val="auto"/>
                      <w:w w:val="95"/>
                      <w:sz w:val="20"/>
                      <w:szCs w:val="20"/>
                      <w:fitText w:val="1320" w:id="1656470021"/>
                    </w:rPr>
                    <w:t>伸び率（％）</w:t>
                  </w:r>
                  <w:r w:rsidRPr="000F107C">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0F107C">
                    <w:rPr>
                      <w:rFonts w:asciiTheme="majorEastAsia" w:eastAsiaTheme="majorEastAsia" w:hAnsiTheme="majorEastAsia" w:cs="Times New Roman" w:hint="eastAsia"/>
                      <w:color w:val="auto"/>
                      <w:w w:val="93"/>
                      <w:sz w:val="20"/>
                      <w:szCs w:val="20"/>
                    </w:rPr>
                    <w:t>⑥ 設備投資額</w:t>
                  </w:r>
                  <w:r w:rsidRPr="000F107C">
                    <w:rPr>
                      <w:rFonts w:asciiTheme="majorEastAsia" w:eastAsiaTheme="majorEastAsia" w:hAnsiTheme="majorEastAsia" w:cs="Times New Roman" w:hint="eastAsia"/>
                      <w:color w:val="auto"/>
                      <w:w w:val="93"/>
                      <w:sz w:val="20"/>
                      <w:szCs w:val="20"/>
                      <w:vertAlign w:val="superscript"/>
                    </w:rPr>
                    <w:t>※</w:t>
                  </w:r>
                  <w:r w:rsidRPr="000F107C">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0F107C">
                    <w:rPr>
                      <w:rFonts w:asciiTheme="majorEastAsia" w:eastAsiaTheme="majorEastAsia" w:hAnsiTheme="majorEastAsia" w:hint="eastAsia"/>
                      <w:bCs/>
                      <w:color w:val="auto"/>
                      <w:w w:val="77"/>
                      <w:sz w:val="20"/>
                      <w:szCs w:val="20"/>
                    </w:rPr>
                    <w:t>⑦役員数＋</w:t>
                  </w:r>
                  <w:r w:rsidR="00840225" w:rsidRPr="000F107C">
                    <w:rPr>
                      <w:rFonts w:asciiTheme="majorEastAsia" w:eastAsiaTheme="majorEastAsia" w:hAnsiTheme="majorEastAsia" w:hint="eastAsia"/>
                      <w:bCs/>
                      <w:color w:val="auto"/>
                      <w:w w:val="77"/>
                      <w:sz w:val="20"/>
                      <w:szCs w:val="20"/>
                    </w:rPr>
                    <w:t>従業員</w:t>
                  </w:r>
                  <w:r w:rsidR="00840225" w:rsidRPr="000F107C">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0F107C">
                    <w:rPr>
                      <w:rFonts w:asciiTheme="majorEastAsia" w:eastAsiaTheme="majorEastAsia" w:hAnsiTheme="majorEastAsia" w:hint="eastAsia"/>
                      <w:bCs/>
                      <w:color w:val="auto"/>
                      <w:w w:val="82"/>
                      <w:sz w:val="20"/>
                      <w:szCs w:val="20"/>
                      <w:fitText w:val="1389" w:id="1940117760"/>
                    </w:rPr>
                    <w:t>１人当たり人件</w:t>
                  </w:r>
                  <w:r w:rsidRPr="000F107C">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1FDD7744" w14:textId="77777777" w:rsidTr="007D6E14">
        <w:trPr>
          <w:trHeight w:val="165"/>
        </w:trPr>
        <w:tc>
          <w:tcPr>
            <w:tcW w:w="6330" w:type="dxa"/>
            <w:tcBorders>
              <w:right w:val="single" w:sz="12" w:space="0" w:color="auto"/>
            </w:tcBorders>
            <w:vAlign w:val="center"/>
          </w:tcPr>
          <w:p w14:paraId="16E24826" w14:textId="0417272C"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1F6936E" w14:textId="07466F1F" w:rsidR="00E7641F" w:rsidRP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B828A39" w14:textId="3421AB37"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9FD8D7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F2805A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D6D130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C800B6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7430F31"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2AAA64A"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BA3668"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DC5FF3C"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66D95E9B"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4089D757"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3627C0A1"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263DA6B" w:rsidR="0027295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E7641F">
        <w:trPr>
          <w:trHeight w:val="70"/>
        </w:trPr>
        <w:tc>
          <w:tcPr>
            <w:tcW w:w="6330" w:type="dxa"/>
            <w:tcBorders>
              <w:right w:val="single" w:sz="12" w:space="0" w:color="auto"/>
            </w:tcBorders>
            <w:vAlign w:val="center"/>
          </w:tcPr>
          <w:p w14:paraId="34874DE0" w14:textId="44163E3E" w:rsidR="007D6E1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2ECC7B55" w14:textId="77777777" w:rsidTr="007D6E14">
        <w:trPr>
          <w:trHeight w:val="70"/>
        </w:trPr>
        <w:tc>
          <w:tcPr>
            <w:tcW w:w="6330" w:type="dxa"/>
            <w:tcBorders>
              <w:right w:val="single" w:sz="12" w:space="0" w:color="auto"/>
            </w:tcBorders>
            <w:vAlign w:val="center"/>
          </w:tcPr>
          <w:p w14:paraId="63F1AD3E" w14:textId="3E49FC1A"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99004D1" w14:textId="60896E1E"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515ADA1" w14:textId="1A273CCF"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BB2BBF4" w14:textId="0DE2541C"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32E1378A" w14:textId="3EC18153"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51C6FF2" w14:textId="208B2E1D"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EFF3CF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D3272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F91BEF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557BB4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71B7AF4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D54F84" w:rsidRPr="00463CC4" w14:paraId="0DB463FB" w14:textId="77777777" w:rsidTr="00D54F84">
        <w:trPr>
          <w:trHeight w:val="603"/>
        </w:trPr>
        <w:tc>
          <w:tcPr>
            <w:tcW w:w="2694" w:type="dxa"/>
            <w:vAlign w:val="center"/>
          </w:tcPr>
          <w:p w14:paraId="57F57AAD" w14:textId="79BF8138" w:rsidR="00D54F84" w:rsidRDefault="00D54F84"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7F702E7D" w14:textId="77777777" w:rsidR="00D54F84" w:rsidRDefault="00D54F84"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5712D41F"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D54F84" w:rsidRPr="00463CC4" w14:paraId="14CA92B1" w14:textId="77777777" w:rsidTr="00D54F84">
        <w:trPr>
          <w:trHeight w:val="656"/>
        </w:trPr>
        <w:tc>
          <w:tcPr>
            <w:tcW w:w="2694" w:type="dxa"/>
            <w:vAlign w:val="center"/>
          </w:tcPr>
          <w:p w14:paraId="080B6A56" w14:textId="464B0A45" w:rsidR="00D54F84" w:rsidRPr="00463CC4" w:rsidRDefault="00D54F84"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38FB1E6A" w14:textId="77777777" w:rsidR="00D54F84" w:rsidRPr="00463CC4" w:rsidRDefault="00D54F84"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2AE3750"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2F384BC5"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2CA2463"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4FE2D842"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6256FD">
        <w:trPr>
          <w:trHeight w:val="227"/>
        </w:trPr>
        <w:tc>
          <w:tcPr>
            <w:tcW w:w="2093" w:type="dxa"/>
            <w:tcBorders>
              <w:top w:val="single" w:sz="4" w:space="0" w:color="auto"/>
              <w:bottom w:val="dashed" w:sz="4" w:space="0" w:color="auto"/>
            </w:tcBorders>
            <w:noWrap/>
            <w:tcFitText/>
            <w:vAlign w:val="center"/>
          </w:tcPr>
          <w:p w14:paraId="1929A39B" w14:textId="2364DD5E" w:rsidR="00DA687C" w:rsidRPr="00A37C56" w:rsidRDefault="00DA687C" w:rsidP="000F107C">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0F107C">
              <w:rPr>
                <w:rFonts w:ascii="ＭＳ Ｐゴシック" w:eastAsia="ＭＳ Ｐゴシック" w:hAnsi="ＭＳ Ｐゴシック" w:cs="Century" w:hint="eastAsia"/>
                <w:color w:val="auto"/>
                <w:spacing w:val="15"/>
                <w:w w:val="73"/>
                <w:sz w:val="16"/>
                <w:szCs w:val="16"/>
              </w:rPr>
              <w:t>機械装置費（単価５０万円以上）</w:t>
            </w:r>
            <w:r w:rsidR="002346AA" w:rsidRPr="000F107C">
              <w:rPr>
                <w:rFonts w:ascii="ＭＳ Ｐゴシック" w:eastAsia="ＭＳ Ｐゴシック" w:hAnsi="ＭＳ Ｐゴシック" w:cs="Century" w:hint="eastAsia"/>
                <w:color w:val="auto"/>
                <w:spacing w:val="15"/>
                <w:w w:val="73"/>
                <w:sz w:val="18"/>
                <w:szCs w:val="16"/>
                <w:vertAlign w:val="subscript"/>
              </w:rPr>
              <w:t>注</w:t>
            </w:r>
            <w:r w:rsidR="00133EFD" w:rsidRPr="000F107C">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147A59FF" w:rsidR="00DA687C" w:rsidRPr="00A37C56" w:rsidRDefault="00DA687C" w:rsidP="000F107C">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0F107C">
              <w:rPr>
                <w:rFonts w:ascii="ＭＳ Ｐゴシック" w:eastAsia="ＭＳ Ｐゴシック" w:hAnsi="ＭＳ Ｐゴシック" w:cs="Century" w:hint="eastAsia"/>
                <w:color w:val="auto"/>
                <w:spacing w:val="15"/>
                <w:w w:val="73"/>
                <w:sz w:val="16"/>
                <w:szCs w:val="16"/>
              </w:rPr>
              <w:t>機械装置費（単価５０万円未満）</w:t>
            </w:r>
            <w:r w:rsidR="002346AA" w:rsidRPr="000F107C">
              <w:rPr>
                <w:rFonts w:ascii="ＭＳ Ｐゴシック" w:eastAsia="ＭＳ Ｐゴシック" w:hAnsi="ＭＳ Ｐゴシック" w:cs="Century" w:hint="eastAsia"/>
                <w:color w:val="auto"/>
                <w:spacing w:val="15"/>
                <w:w w:val="73"/>
                <w:sz w:val="18"/>
                <w:szCs w:val="16"/>
                <w:vertAlign w:val="subscript"/>
              </w:rPr>
              <w:t>注</w:t>
            </w:r>
            <w:r w:rsidR="00133EFD" w:rsidRPr="000F107C">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6256FD">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6957B5" w14:textId="77777777" w:rsidTr="006256FD">
        <w:trPr>
          <w:trHeight w:val="225"/>
        </w:trPr>
        <w:tc>
          <w:tcPr>
            <w:tcW w:w="2093" w:type="dxa"/>
            <w:tcBorders>
              <w:top w:val="single" w:sz="4" w:space="0" w:color="auto"/>
              <w:bottom w:val="double" w:sz="4" w:space="0" w:color="auto"/>
            </w:tcBorders>
            <w:vAlign w:val="center"/>
          </w:tcPr>
          <w:p w14:paraId="6A2202C7" w14:textId="1D1ABBDC"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35D1809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413EAA5F"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1C1ADAFA"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4D4F61D7"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0DDC74" w14:textId="77777777" w:rsidTr="006256FD">
        <w:trPr>
          <w:trHeight w:val="225"/>
        </w:trPr>
        <w:tc>
          <w:tcPr>
            <w:tcW w:w="2093" w:type="dxa"/>
            <w:tcBorders>
              <w:top w:val="double" w:sz="4" w:space="0" w:color="auto"/>
              <w:bottom w:val="dashed" w:sz="4" w:space="0" w:color="auto"/>
            </w:tcBorders>
            <w:vAlign w:val="center"/>
          </w:tcPr>
          <w:p w14:paraId="43EEC1AF" w14:textId="3140F35F"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39892A92"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5E32EE44"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62EB8EA0"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01CB8DD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041245F1" w14:textId="77777777" w:rsidTr="00282BA8">
        <w:trPr>
          <w:trHeight w:val="225"/>
        </w:trPr>
        <w:tc>
          <w:tcPr>
            <w:tcW w:w="2093" w:type="dxa"/>
            <w:tcBorders>
              <w:top w:val="dashed" w:sz="4" w:space="0" w:color="auto"/>
              <w:bottom w:val="dashed" w:sz="4" w:space="0" w:color="auto"/>
            </w:tcBorders>
            <w:vAlign w:val="center"/>
          </w:tcPr>
          <w:p w14:paraId="2E6914C0" w14:textId="11C22292"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104DC34C"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124A014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C1F728F"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D7A9E29"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8514921" w14:textId="77777777" w:rsidTr="00282BA8">
        <w:trPr>
          <w:trHeight w:val="225"/>
        </w:trPr>
        <w:tc>
          <w:tcPr>
            <w:tcW w:w="2093" w:type="dxa"/>
            <w:tcBorders>
              <w:top w:val="dashed" w:sz="4" w:space="0" w:color="auto"/>
              <w:bottom w:val="dashed" w:sz="4" w:space="0" w:color="auto"/>
            </w:tcBorders>
            <w:vAlign w:val="center"/>
          </w:tcPr>
          <w:p w14:paraId="0ED31F20" w14:textId="5F9C16F6"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545DD56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2ED1CFC1"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21BDD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1FD2A6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7312A0C" w14:textId="77777777" w:rsidTr="006256FD">
        <w:trPr>
          <w:trHeight w:val="225"/>
        </w:trPr>
        <w:tc>
          <w:tcPr>
            <w:tcW w:w="2093" w:type="dxa"/>
            <w:tcBorders>
              <w:top w:val="dashed" w:sz="4" w:space="0" w:color="auto"/>
              <w:bottom w:val="single" w:sz="4" w:space="0" w:color="auto"/>
            </w:tcBorders>
            <w:vAlign w:val="center"/>
          </w:tcPr>
          <w:p w14:paraId="0133FCDA" w14:textId="56ECC81F" w:rsidR="0014716A" w:rsidRPr="00A37C56" w:rsidRDefault="000F107C"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6256FD">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bookmarkStart w:id="0" w:name="_GoBack"/>
            <w:bookmarkEnd w:id="0"/>
          </w:p>
        </w:tc>
        <w:tc>
          <w:tcPr>
            <w:tcW w:w="1871" w:type="dxa"/>
            <w:tcBorders>
              <w:top w:val="dashed" w:sz="4" w:space="0" w:color="auto"/>
              <w:bottom w:val="single" w:sz="4" w:space="0" w:color="auto"/>
            </w:tcBorders>
            <w:vAlign w:val="center"/>
          </w:tcPr>
          <w:p w14:paraId="4277F529"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0F05080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F12BE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1D12D990"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D03546D" w14:textId="77777777" w:rsidTr="006256FD">
        <w:trPr>
          <w:trHeight w:val="225"/>
        </w:trPr>
        <w:tc>
          <w:tcPr>
            <w:tcW w:w="2093" w:type="dxa"/>
            <w:tcBorders>
              <w:top w:val="single" w:sz="4" w:space="0" w:color="auto"/>
              <w:bottom w:val="double" w:sz="4" w:space="0" w:color="auto"/>
            </w:tcBorders>
            <w:vAlign w:val="center"/>
          </w:tcPr>
          <w:p w14:paraId="3A170752" w14:textId="2C44BFC5"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（災害復旧費小計）</w:t>
            </w:r>
          </w:p>
        </w:tc>
        <w:tc>
          <w:tcPr>
            <w:tcW w:w="1871" w:type="dxa"/>
            <w:tcBorders>
              <w:top w:val="single" w:sz="4" w:space="0" w:color="auto"/>
              <w:bottom w:val="double" w:sz="4" w:space="0" w:color="auto"/>
            </w:tcBorders>
            <w:vAlign w:val="center"/>
          </w:tcPr>
          <w:p w14:paraId="2080A02B"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018D6120"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27D3B163"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7F48F59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6256FD">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6813D5D2"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5BFEC63C"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56923437" w:rsidR="00135E48" w:rsidRPr="000F107C" w:rsidRDefault="00D54F84"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33EFD" w:rsidRPr="000F107C">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04EBEC95" w14:textId="32940F02" w:rsidR="00135E48" w:rsidRPr="00135E48" w:rsidRDefault="00D54F84"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6256FD">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0D2D21C0" w:rsidR="00DA687C" w:rsidRPr="00135E48" w:rsidRDefault="00D54F84"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F107C">
                    <w:rPr>
                      <w:rFonts w:asciiTheme="majorEastAsia" w:eastAsiaTheme="majorEastAsia" w:hAnsiTheme="majorEastAsia" w:cs="ＭＳ Ｐゴシック" w:hint="eastAsia"/>
                      <w:color w:val="auto"/>
                      <w:spacing w:val="15"/>
                      <w:w w:val="71"/>
                    </w:rPr>
                    <w:t>事業に要する経費</w:t>
                  </w:r>
                  <w:r w:rsidRPr="000F107C">
                    <w:rPr>
                      <w:rFonts w:asciiTheme="majorEastAsia" w:eastAsiaTheme="majorEastAsia" w:hAnsiTheme="majorEastAsia" w:cs="ＭＳ Ｐゴシック"/>
                      <w:color w:val="auto"/>
                      <w:spacing w:val="15"/>
                      <w:w w:val="71"/>
                    </w:rPr>
                    <w:t>(円</w:t>
                  </w:r>
                  <w:r w:rsidRPr="000F107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54F84" w:rsidRPr="00A37C56" w14:paraId="1D394D82"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5C2D5ABB" w14:textId="40604C0A" w:rsidR="00D54F84" w:rsidRPr="00D54F84" w:rsidRDefault="00D54F84" w:rsidP="000156D1">
                  <w:pPr>
                    <w:widowControl/>
                    <w:overflowPunct/>
                    <w:adjustRightInd/>
                    <w:spacing w:line="240" w:lineRule="exact"/>
                    <w:jc w:val="center"/>
                    <w:textAlignment w:val="auto"/>
                    <w:rPr>
                      <w:rFonts w:asciiTheme="majorEastAsia" w:eastAsiaTheme="majorEastAsia" w:hAnsiTheme="majorEastAsia" w:cs="ＭＳ Ｐゴシック"/>
                      <w:color w:val="auto"/>
                      <w:sz w:val="16"/>
                      <w:szCs w:val="16"/>
                    </w:rPr>
                  </w:pPr>
                  <w:r w:rsidRPr="00D54F84">
                    <w:rPr>
                      <w:rFonts w:asciiTheme="majorEastAsia" w:eastAsiaTheme="majorEastAsia" w:hAnsiTheme="majorEastAsia" w:cs="ＭＳ Ｐゴシック" w:hint="eastAsia"/>
                      <w:color w:val="auto"/>
                      <w:sz w:val="16"/>
                      <w:szCs w:val="16"/>
                    </w:rPr>
                    <w:t>地震保険等保険金</w:t>
                  </w:r>
                </w:p>
              </w:tc>
              <w:tc>
                <w:tcPr>
                  <w:tcW w:w="1713" w:type="dxa"/>
                  <w:tcBorders>
                    <w:top w:val="nil"/>
                    <w:left w:val="nil"/>
                    <w:bottom w:val="single" w:sz="4" w:space="0" w:color="000000"/>
                    <w:right w:val="single" w:sz="4" w:space="0" w:color="000000"/>
                  </w:tcBorders>
                  <w:shd w:val="clear" w:color="auto" w:fill="auto"/>
                  <w:vAlign w:val="center"/>
                </w:tcPr>
                <w:p w14:paraId="52FEABB2" w14:textId="77777777" w:rsidR="00D54F84" w:rsidRPr="00A37C56" w:rsidRDefault="00D54F84"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0F0DBDDC" w14:textId="77777777" w:rsidR="00D54F84" w:rsidRPr="00A37C56" w:rsidRDefault="00D54F84"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F107C">
                    <w:rPr>
                      <w:rFonts w:asciiTheme="majorEastAsia" w:eastAsiaTheme="majorEastAsia" w:hAnsiTheme="majorEastAsia" w:cs="ＭＳ Ｐゴシック" w:hint="eastAsia"/>
                      <w:color w:val="auto"/>
                      <w:w w:val="73"/>
                    </w:rPr>
                    <w:t>事業に要する経費</w:t>
                  </w:r>
                  <w:r w:rsidRPr="000F107C">
                    <w:rPr>
                      <w:rFonts w:asciiTheme="majorEastAsia" w:eastAsiaTheme="majorEastAsia" w:hAnsiTheme="majorEastAsia" w:cs="ＭＳ Ｐゴシック"/>
                      <w:color w:val="auto"/>
                      <w:w w:val="73"/>
                    </w:rPr>
                    <w:t>(円</w:t>
                  </w:r>
                  <w:r w:rsidRPr="000F107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6C46B16" w14:textId="09FC2DE6" w:rsidR="00FF67FA" w:rsidRDefault="00FF67FA">
      <w:pPr>
        <w:widowControl/>
        <w:overflowPunct/>
        <w:adjustRightInd/>
        <w:jc w:val="left"/>
        <w:textAlignment w:val="auto"/>
        <w:rPr>
          <w:rFonts w:asciiTheme="majorEastAsia" w:eastAsiaTheme="majorEastAsia" w:hAnsiTheme="majorEastAsia"/>
          <w:color w:val="auto"/>
          <w:sz w:val="22"/>
          <w:szCs w:val="22"/>
        </w:rPr>
      </w:pPr>
    </w:p>
    <w:sectPr w:rsidR="00FF67F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7C"/>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3EFD"/>
    <w:rsid w:val="00135E48"/>
    <w:rsid w:val="001369C6"/>
    <w:rsid w:val="00144B2C"/>
    <w:rsid w:val="0014634D"/>
    <w:rsid w:val="00146C2C"/>
    <w:rsid w:val="0014716A"/>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56FD"/>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3BC"/>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2E4F"/>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4F84"/>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641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1DA0-D406-4B21-866E-8685DC8E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2019-10-01T06:01:00Z</dcterms:created>
  <dcterms:modified xsi:type="dcterms:W3CDTF">2019-10-01T06:01:00Z</dcterms:modified>
</cp:coreProperties>
</file>